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EF7A" w14:textId="3369E177" w:rsidR="005A4F7F" w:rsidRPr="00DA3FE4" w:rsidRDefault="005A4F7F" w:rsidP="0091467A">
      <w:pPr>
        <w:jc w:val="center"/>
        <w:rPr>
          <w:rFonts w:ascii="Meiryo UI" w:eastAsia="Meiryo UI" w:hAnsi="Meiryo UI"/>
          <w:b/>
          <w:bCs/>
          <w:sz w:val="22"/>
          <w:szCs w:val="24"/>
          <w:u w:val="single"/>
        </w:rPr>
      </w:pPr>
      <w:r w:rsidRPr="00DA3FE4">
        <w:rPr>
          <w:rFonts w:ascii="Meiryo UI" w:eastAsia="Meiryo UI" w:hAnsi="Meiryo UI"/>
          <w:b/>
          <w:bCs/>
          <w:sz w:val="24"/>
          <w:szCs w:val="28"/>
          <w:u w:val="single"/>
        </w:rPr>
        <w:t>202</w:t>
      </w:r>
      <w:r w:rsidR="00577669" w:rsidRPr="00DA3FE4">
        <w:rPr>
          <w:rFonts w:ascii="Meiryo UI" w:eastAsia="Meiryo UI" w:hAnsi="Meiryo UI" w:hint="eastAsia"/>
          <w:b/>
          <w:bCs/>
          <w:sz w:val="24"/>
          <w:szCs w:val="28"/>
          <w:u w:val="single"/>
        </w:rPr>
        <w:t>4</w:t>
      </w:r>
      <w:r w:rsidRPr="00DA3FE4">
        <w:rPr>
          <w:rFonts w:ascii="Meiryo UI" w:eastAsia="Meiryo UI" w:hAnsi="Meiryo UI"/>
          <w:b/>
          <w:bCs/>
          <w:sz w:val="24"/>
          <w:szCs w:val="28"/>
          <w:u w:val="single"/>
        </w:rPr>
        <w:t xml:space="preserve"> 年</w:t>
      </w:r>
      <w:r w:rsidR="00EF01C8" w:rsidRPr="00DA3FE4">
        <w:rPr>
          <w:rFonts w:ascii="Meiryo UI" w:eastAsia="Meiryo UI" w:hAnsi="Meiryo UI" w:hint="eastAsia"/>
          <w:b/>
          <w:bCs/>
          <w:sz w:val="24"/>
          <w:szCs w:val="28"/>
          <w:u w:val="single"/>
        </w:rPr>
        <w:t>度</w:t>
      </w:r>
      <w:r w:rsidRPr="00DA3FE4">
        <w:rPr>
          <w:rFonts w:ascii="Meiryo UI" w:eastAsia="Meiryo UI" w:hAnsi="Meiryo UI"/>
          <w:b/>
          <w:bCs/>
          <w:sz w:val="24"/>
          <w:szCs w:val="28"/>
          <w:u w:val="single"/>
        </w:rPr>
        <w:t xml:space="preserve"> ゲルベ・ジャパン 研究助成（奨学寄附） </w:t>
      </w:r>
      <w:r w:rsidR="00344434" w:rsidRPr="00DA3FE4">
        <w:rPr>
          <w:rFonts w:ascii="Meiryo UI" w:eastAsia="Meiryo UI" w:hAnsi="Meiryo UI" w:hint="eastAsia"/>
          <w:b/>
          <w:bCs/>
          <w:sz w:val="24"/>
          <w:szCs w:val="28"/>
          <w:u w:val="single"/>
        </w:rPr>
        <w:t>申請</w:t>
      </w:r>
      <w:r w:rsidR="00A61246" w:rsidRPr="00DA3FE4">
        <w:rPr>
          <w:rFonts w:ascii="Meiryo UI" w:eastAsia="Meiryo UI" w:hAnsi="Meiryo UI" w:hint="eastAsia"/>
          <w:b/>
          <w:bCs/>
          <w:sz w:val="24"/>
          <w:szCs w:val="28"/>
          <w:u w:val="single"/>
        </w:rPr>
        <w:t>要項</w:t>
      </w:r>
    </w:p>
    <w:p w14:paraId="1537019A" w14:textId="77777777" w:rsidR="005A4F7F" w:rsidRPr="00DA3FE4" w:rsidRDefault="005A4F7F" w:rsidP="005A4F7F">
      <w:pPr>
        <w:rPr>
          <w:rFonts w:ascii="Meiryo UI" w:eastAsia="Meiryo UI" w:hAnsi="Meiryo UI"/>
        </w:rPr>
      </w:pPr>
      <w:r w:rsidRPr="00DA3FE4">
        <w:rPr>
          <w:rFonts w:ascii="Meiryo UI" w:eastAsia="Meiryo UI" w:hAnsi="Meiryo UI"/>
        </w:rPr>
        <w:t>1. 方針</w:t>
      </w:r>
    </w:p>
    <w:p w14:paraId="4939F8EA" w14:textId="056368C1" w:rsidR="005A4F7F" w:rsidRPr="00DA3FE4" w:rsidRDefault="00344434" w:rsidP="00B55C31">
      <w:pPr>
        <w:pStyle w:val="a3"/>
        <w:numPr>
          <w:ilvl w:val="0"/>
          <w:numId w:val="1"/>
        </w:numPr>
        <w:ind w:leftChars="0"/>
        <w:rPr>
          <w:rFonts w:ascii="Meiryo UI" w:eastAsia="Meiryo UI" w:hAnsi="Meiryo UI"/>
        </w:rPr>
      </w:pPr>
      <w:r w:rsidRPr="00DA3FE4">
        <w:rPr>
          <w:rFonts w:ascii="Meiryo UI" w:eastAsia="Meiryo UI" w:hAnsi="Meiryo UI" w:hint="eastAsia"/>
        </w:rPr>
        <w:t>放射線医学</w:t>
      </w:r>
      <w:r w:rsidR="003B2E6F" w:rsidRPr="00DA3FE4">
        <w:rPr>
          <w:rFonts w:ascii="Meiryo UI" w:eastAsia="Meiryo UI" w:hAnsi="Meiryo UI" w:hint="eastAsia"/>
        </w:rPr>
        <w:t>領域</w:t>
      </w:r>
      <w:r w:rsidR="005A4F7F" w:rsidRPr="00DA3FE4">
        <w:rPr>
          <w:rFonts w:ascii="Meiryo UI" w:eastAsia="Meiryo UI" w:hAnsi="Meiryo UI"/>
        </w:rPr>
        <w:t>における臨床または非臨床研究であって、明確に規定さ</w:t>
      </w:r>
      <w:r w:rsidR="005A4F7F" w:rsidRPr="00DA3FE4">
        <w:rPr>
          <w:rFonts w:ascii="Meiryo UI" w:eastAsia="Meiryo UI" w:hAnsi="Meiryo UI" w:hint="eastAsia"/>
        </w:rPr>
        <w:t>れた調査研究に対して、研究助成を行います</w:t>
      </w:r>
    </w:p>
    <w:p w14:paraId="500F0F22" w14:textId="3E131914" w:rsidR="005A4F7F" w:rsidRPr="00DA3FE4" w:rsidRDefault="005A4F7F" w:rsidP="00A61246">
      <w:pPr>
        <w:pStyle w:val="a3"/>
        <w:numPr>
          <w:ilvl w:val="0"/>
          <w:numId w:val="1"/>
        </w:numPr>
        <w:ind w:leftChars="0"/>
        <w:rPr>
          <w:rFonts w:ascii="Meiryo UI" w:eastAsia="Meiryo UI" w:hAnsi="Meiryo UI"/>
        </w:rPr>
      </w:pPr>
      <w:r w:rsidRPr="00DA3FE4">
        <w:rPr>
          <w:rFonts w:ascii="Meiryo UI" w:eastAsia="Meiryo UI" w:hAnsi="Meiryo UI"/>
        </w:rPr>
        <w:t>ゲルベ</w:t>
      </w:r>
      <w:r w:rsidR="009229C8" w:rsidRPr="00DA3FE4">
        <w:rPr>
          <w:rFonts w:ascii="Meiryo UI" w:eastAsia="Meiryo UI" w:hAnsi="Meiryo UI" w:hint="eastAsia"/>
        </w:rPr>
        <w:t>・ジャパン</w:t>
      </w:r>
      <w:r w:rsidRPr="00DA3FE4">
        <w:rPr>
          <w:rFonts w:ascii="Meiryo UI" w:eastAsia="Meiryo UI" w:hAnsi="Meiryo UI"/>
        </w:rPr>
        <w:t>は研究内容に一切関与いたしません</w:t>
      </w:r>
    </w:p>
    <w:p w14:paraId="6567C93E" w14:textId="45CD26E1" w:rsidR="005A4F7F" w:rsidRPr="00DA3FE4" w:rsidRDefault="005A4F7F" w:rsidP="00A61246">
      <w:pPr>
        <w:pStyle w:val="a3"/>
        <w:numPr>
          <w:ilvl w:val="0"/>
          <w:numId w:val="1"/>
        </w:numPr>
        <w:ind w:leftChars="0"/>
        <w:rPr>
          <w:rFonts w:ascii="Meiryo UI" w:eastAsia="Meiryo UI" w:hAnsi="Meiryo UI"/>
        </w:rPr>
      </w:pPr>
      <w:r w:rsidRPr="00DA3FE4">
        <w:rPr>
          <w:rFonts w:ascii="Meiryo UI" w:eastAsia="Meiryo UI" w:hAnsi="Meiryo UI"/>
        </w:rPr>
        <w:t>社内規定に従い助成の可否・金額を決定させて頂きます。</w:t>
      </w:r>
      <w:r w:rsidRPr="00DA3FE4">
        <w:rPr>
          <w:rFonts w:ascii="Meiryo UI" w:eastAsia="Meiryo UI" w:hAnsi="Meiryo UI" w:hint="eastAsia"/>
        </w:rPr>
        <w:t>なお、医療用医薬品製造販売業公正競争規約“</w:t>
      </w:r>
      <w:r w:rsidRPr="00DA3FE4">
        <w:rPr>
          <w:rFonts w:ascii="Meiryo UI" w:eastAsia="Meiryo UI" w:hAnsi="Meiryo UI"/>
        </w:rPr>
        <w:t>I-2 寄付に関する基準”（以下、公競規と</w:t>
      </w:r>
      <w:r w:rsidRPr="00DA3FE4">
        <w:rPr>
          <w:rFonts w:ascii="Meiryo UI" w:eastAsia="Meiryo UI" w:hAnsi="Meiryo UI" w:hint="eastAsia"/>
        </w:rPr>
        <w:t>いう。）をはじめ関連する法令遵守、利益相反の観点より、医薬情報担当者、当該申請に関わる社員は研究助成プロセスに関与いたしません</w:t>
      </w:r>
    </w:p>
    <w:p w14:paraId="1A3D20BA" w14:textId="4F842332" w:rsidR="005A4F7F" w:rsidRPr="00DA3FE4" w:rsidRDefault="005A4F7F" w:rsidP="00A61246">
      <w:pPr>
        <w:pStyle w:val="a3"/>
        <w:numPr>
          <w:ilvl w:val="0"/>
          <w:numId w:val="1"/>
        </w:numPr>
        <w:ind w:leftChars="0"/>
        <w:rPr>
          <w:rFonts w:ascii="Meiryo UI" w:eastAsia="Meiryo UI" w:hAnsi="Meiryo UI"/>
        </w:rPr>
      </w:pPr>
      <w:r w:rsidRPr="00DA3FE4">
        <w:rPr>
          <w:rFonts w:ascii="Meiryo UI" w:eastAsia="Meiryo UI" w:hAnsi="Meiryo UI"/>
        </w:rPr>
        <w:t>日本製薬工業協会の「企業活動と医療機関等の関係の透明性ガイドライン」に則り、弊</w:t>
      </w:r>
      <w:r w:rsidRPr="00DA3FE4">
        <w:rPr>
          <w:rFonts w:ascii="Meiryo UI" w:eastAsia="Meiryo UI" w:hAnsi="Meiryo UI" w:hint="eastAsia"/>
        </w:rPr>
        <w:t>社ウェブサイトにおいて拠出した研究助成金額を</w:t>
      </w:r>
      <w:r w:rsidRPr="00DA3FE4">
        <w:rPr>
          <w:rFonts w:ascii="Meiryo UI" w:eastAsia="Meiryo UI" w:hAnsi="Meiryo UI"/>
        </w:rPr>
        <w:t>202</w:t>
      </w:r>
      <w:r w:rsidR="00577669" w:rsidRPr="00DA3FE4">
        <w:rPr>
          <w:rFonts w:ascii="Meiryo UI" w:eastAsia="Meiryo UI" w:hAnsi="Meiryo UI" w:hint="eastAsia"/>
        </w:rPr>
        <w:t>5</w:t>
      </w:r>
      <w:r w:rsidRPr="00DA3FE4">
        <w:rPr>
          <w:rFonts w:ascii="Meiryo UI" w:eastAsia="Meiryo UI" w:hAnsi="Meiryo UI"/>
        </w:rPr>
        <w:t>年に公開する予定です。</w:t>
      </w:r>
      <w:r w:rsidRPr="00DA3FE4">
        <w:rPr>
          <w:rFonts w:ascii="Meiryo UI" w:eastAsia="Meiryo UI" w:hAnsi="Meiryo UI" w:hint="eastAsia"/>
        </w:rPr>
        <w:t>公開にご同意いただけない場合は、寄附のお支払いはできませんこと、ご了承をお願いいたします</w:t>
      </w:r>
    </w:p>
    <w:p w14:paraId="5D3B0947" w14:textId="34BB310C" w:rsidR="006641AD" w:rsidRPr="00DA3FE4" w:rsidRDefault="006641AD" w:rsidP="00A61246">
      <w:pPr>
        <w:pStyle w:val="a3"/>
        <w:numPr>
          <w:ilvl w:val="0"/>
          <w:numId w:val="1"/>
        </w:numPr>
        <w:ind w:leftChars="0"/>
        <w:rPr>
          <w:rFonts w:ascii="Meiryo UI" w:eastAsia="Meiryo UI" w:hAnsi="Meiryo UI"/>
        </w:rPr>
      </w:pPr>
      <w:r w:rsidRPr="00DA3FE4">
        <w:rPr>
          <w:rFonts w:ascii="Meiryo UI" w:eastAsia="Meiryo UI" w:hAnsi="Meiryo UI" w:hint="eastAsia"/>
        </w:rPr>
        <w:t>申請には当社の 「個人情報保護方針」 への同意が必要です</w:t>
      </w:r>
    </w:p>
    <w:p w14:paraId="30FBCFBF" w14:textId="77777777" w:rsidR="00A61246" w:rsidRPr="00DA3FE4" w:rsidRDefault="00A61246" w:rsidP="00A61246">
      <w:pPr>
        <w:pStyle w:val="a3"/>
        <w:ind w:leftChars="0" w:left="420"/>
        <w:rPr>
          <w:rFonts w:ascii="Meiryo UI" w:eastAsia="Meiryo UI" w:hAnsi="Meiryo UI"/>
        </w:rPr>
      </w:pPr>
    </w:p>
    <w:p w14:paraId="361D2EA0" w14:textId="77777777" w:rsidR="005A4F7F" w:rsidRPr="00DA3FE4" w:rsidRDefault="005A4F7F" w:rsidP="005A4F7F">
      <w:pPr>
        <w:rPr>
          <w:rFonts w:ascii="Meiryo UI" w:eastAsia="Meiryo UI" w:hAnsi="Meiryo UI"/>
        </w:rPr>
      </w:pPr>
      <w:r w:rsidRPr="00DA3FE4">
        <w:rPr>
          <w:rFonts w:ascii="Meiryo UI" w:eastAsia="Meiryo UI" w:hAnsi="Meiryo UI"/>
        </w:rPr>
        <w:t>2. 対象機関</w:t>
      </w:r>
    </w:p>
    <w:p w14:paraId="18928CAA" w14:textId="51711E04" w:rsidR="005A4F7F" w:rsidRPr="00DA3FE4" w:rsidRDefault="005A4F7F" w:rsidP="005A4F7F">
      <w:pPr>
        <w:rPr>
          <w:rFonts w:ascii="Meiryo UI" w:eastAsia="Meiryo UI" w:hAnsi="Meiryo UI"/>
        </w:rPr>
      </w:pPr>
      <w:r w:rsidRPr="00DA3FE4">
        <w:rPr>
          <w:rFonts w:ascii="Meiryo UI" w:eastAsia="Meiryo UI" w:hAnsi="Meiryo UI"/>
        </w:rPr>
        <w:t>A) 大学</w:t>
      </w:r>
    </w:p>
    <w:p w14:paraId="492B15BF" w14:textId="632C785E" w:rsidR="005A4F7F" w:rsidRPr="00DA3FE4" w:rsidRDefault="005A4F7F" w:rsidP="005A4F7F">
      <w:pPr>
        <w:rPr>
          <w:rFonts w:ascii="Meiryo UI" w:eastAsia="Meiryo UI" w:hAnsi="Meiryo UI"/>
        </w:rPr>
      </w:pPr>
      <w:r w:rsidRPr="00DA3FE4">
        <w:rPr>
          <w:rFonts w:ascii="Meiryo UI" w:eastAsia="Meiryo UI" w:hAnsi="Meiryo UI"/>
        </w:rPr>
        <w:t>B) 法令上研究機能を併せ有する病院</w:t>
      </w:r>
    </w:p>
    <w:p w14:paraId="14EE1EE0" w14:textId="475D985F" w:rsidR="005A4F7F" w:rsidRPr="00DA3FE4" w:rsidRDefault="005A4F7F" w:rsidP="005A4F7F">
      <w:pPr>
        <w:rPr>
          <w:rFonts w:ascii="Meiryo UI" w:eastAsia="Meiryo UI" w:hAnsi="Meiryo UI"/>
        </w:rPr>
      </w:pPr>
      <w:r w:rsidRPr="00DA3FE4">
        <w:rPr>
          <w:rFonts w:ascii="Meiryo UI" w:eastAsia="Meiryo UI" w:hAnsi="Meiryo UI"/>
        </w:rPr>
        <w:t>C) 医療機関を開設する法人の研究部門（研究所）</w:t>
      </w:r>
    </w:p>
    <w:p w14:paraId="6CAB4103" w14:textId="77777777" w:rsidR="00A61246" w:rsidRPr="00DA3FE4" w:rsidRDefault="00A61246" w:rsidP="005A4F7F">
      <w:pPr>
        <w:rPr>
          <w:rFonts w:ascii="Meiryo UI" w:eastAsia="Meiryo UI" w:hAnsi="Meiryo UI"/>
        </w:rPr>
      </w:pPr>
    </w:p>
    <w:p w14:paraId="0E232CBA" w14:textId="77777777" w:rsidR="005A4F7F" w:rsidRPr="00DA3FE4" w:rsidRDefault="005A4F7F" w:rsidP="005A4F7F">
      <w:pPr>
        <w:rPr>
          <w:rFonts w:ascii="Meiryo UI" w:eastAsia="Meiryo UI" w:hAnsi="Meiryo UI"/>
        </w:rPr>
      </w:pPr>
      <w:r w:rsidRPr="00DA3FE4">
        <w:rPr>
          <w:rFonts w:ascii="Meiryo UI" w:eastAsia="Meiryo UI" w:hAnsi="Meiryo UI"/>
        </w:rPr>
        <w:t>3. 対象領域</w:t>
      </w:r>
    </w:p>
    <w:p w14:paraId="76779BA2" w14:textId="00E9FB64" w:rsidR="005A4F7F" w:rsidRPr="00DA3FE4" w:rsidRDefault="005A4F7F" w:rsidP="005A4F7F">
      <w:pPr>
        <w:rPr>
          <w:rFonts w:ascii="Meiryo UI" w:eastAsia="Meiryo UI" w:hAnsi="Meiryo UI"/>
        </w:rPr>
      </w:pPr>
      <w:r w:rsidRPr="00DA3FE4">
        <w:rPr>
          <w:rFonts w:ascii="Meiryo UI" w:eastAsia="Meiryo UI" w:hAnsi="Meiryo UI" w:hint="eastAsia"/>
        </w:rPr>
        <w:t>以下を対象とする、医学・薬学等の学術研究</w:t>
      </w:r>
    </w:p>
    <w:tbl>
      <w:tblPr>
        <w:tblStyle w:val="a4"/>
        <w:tblW w:w="0" w:type="auto"/>
        <w:tblLook w:val="04A0" w:firstRow="1" w:lastRow="0" w:firstColumn="1" w:lastColumn="0" w:noHBand="0" w:noVBand="1"/>
      </w:tblPr>
      <w:tblGrid>
        <w:gridCol w:w="2830"/>
        <w:gridCol w:w="5664"/>
      </w:tblGrid>
      <w:tr w:rsidR="00A61246" w:rsidRPr="00DA3FE4" w14:paraId="1EA3F222" w14:textId="77777777" w:rsidTr="007069F3">
        <w:tc>
          <w:tcPr>
            <w:tcW w:w="2830" w:type="dxa"/>
            <w:shd w:val="clear" w:color="auto" w:fill="E7E6E6" w:themeFill="background2"/>
          </w:tcPr>
          <w:p w14:paraId="30BEDE9A" w14:textId="0D08E58A" w:rsidR="00A61246" w:rsidRPr="00DA3FE4" w:rsidRDefault="00A61246" w:rsidP="007069F3">
            <w:pPr>
              <w:jc w:val="center"/>
              <w:rPr>
                <w:rFonts w:ascii="Meiryo UI" w:eastAsia="Meiryo UI" w:hAnsi="Meiryo UI"/>
              </w:rPr>
            </w:pPr>
            <w:r w:rsidRPr="00DA3FE4">
              <w:rPr>
                <w:rFonts w:ascii="Meiryo UI" w:eastAsia="Meiryo UI" w:hAnsi="Meiryo UI" w:hint="eastAsia"/>
              </w:rPr>
              <w:t>領域</w:t>
            </w:r>
          </w:p>
        </w:tc>
        <w:tc>
          <w:tcPr>
            <w:tcW w:w="5664" w:type="dxa"/>
            <w:shd w:val="clear" w:color="auto" w:fill="E7E6E6" w:themeFill="background2"/>
          </w:tcPr>
          <w:p w14:paraId="256E9702" w14:textId="0B34D076" w:rsidR="00A61246" w:rsidRPr="00DA3FE4" w:rsidRDefault="00A61246" w:rsidP="007069F3">
            <w:pPr>
              <w:jc w:val="center"/>
              <w:rPr>
                <w:rFonts w:ascii="Meiryo UI" w:eastAsia="Meiryo UI" w:hAnsi="Meiryo UI"/>
              </w:rPr>
            </w:pPr>
            <w:r w:rsidRPr="00DA3FE4">
              <w:rPr>
                <w:rFonts w:ascii="Meiryo UI" w:eastAsia="Meiryo UI" w:hAnsi="Meiryo UI" w:hint="eastAsia"/>
              </w:rPr>
              <w:t>対象</w:t>
            </w:r>
          </w:p>
        </w:tc>
      </w:tr>
      <w:tr w:rsidR="00A61246" w:rsidRPr="00DA3FE4" w14:paraId="7FB501A9" w14:textId="77777777" w:rsidTr="00A61246">
        <w:tc>
          <w:tcPr>
            <w:tcW w:w="2830" w:type="dxa"/>
          </w:tcPr>
          <w:p w14:paraId="128CC3FE" w14:textId="1F933750" w:rsidR="00A61246" w:rsidRPr="00DA3FE4" w:rsidRDefault="00A61246" w:rsidP="007069F3">
            <w:pPr>
              <w:jc w:val="center"/>
              <w:rPr>
                <w:rFonts w:ascii="Meiryo UI" w:eastAsia="Meiryo UI" w:hAnsi="Meiryo UI"/>
              </w:rPr>
            </w:pPr>
            <w:r w:rsidRPr="00DA3FE4">
              <w:rPr>
                <w:rFonts w:ascii="Meiryo UI" w:eastAsia="Meiryo UI" w:hAnsi="Meiryo UI" w:hint="eastAsia"/>
              </w:rPr>
              <w:t>画像診断</w:t>
            </w:r>
          </w:p>
        </w:tc>
        <w:tc>
          <w:tcPr>
            <w:tcW w:w="5664" w:type="dxa"/>
          </w:tcPr>
          <w:p w14:paraId="3D479F3F" w14:textId="000020F4" w:rsidR="00A61246" w:rsidRPr="00DA3FE4" w:rsidRDefault="00A61246" w:rsidP="005A4F7F">
            <w:pPr>
              <w:rPr>
                <w:rFonts w:ascii="Meiryo UI" w:eastAsia="Meiryo UI" w:hAnsi="Meiryo UI"/>
              </w:rPr>
            </w:pPr>
            <w:r w:rsidRPr="00DA3FE4">
              <w:rPr>
                <w:rFonts w:ascii="Meiryo UI" w:eastAsia="Meiryo UI" w:hAnsi="Meiryo UI"/>
              </w:rPr>
              <w:t>CT/MRI 検査の画像診断技術、IVR など</w:t>
            </w:r>
          </w:p>
        </w:tc>
      </w:tr>
    </w:tbl>
    <w:p w14:paraId="2B5DE300" w14:textId="77777777" w:rsidR="00A61246" w:rsidRPr="00DA3FE4" w:rsidRDefault="00A61246" w:rsidP="005A4F7F">
      <w:pPr>
        <w:rPr>
          <w:rFonts w:ascii="Meiryo UI" w:eastAsia="Meiryo UI" w:hAnsi="Meiryo UI"/>
        </w:rPr>
      </w:pPr>
    </w:p>
    <w:p w14:paraId="2F42C8A4" w14:textId="77777777" w:rsidR="005A4F7F" w:rsidRPr="00DA3FE4" w:rsidRDefault="005A4F7F" w:rsidP="005A4F7F">
      <w:pPr>
        <w:rPr>
          <w:rFonts w:ascii="Meiryo UI" w:eastAsia="Meiryo UI" w:hAnsi="Meiryo UI"/>
        </w:rPr>
      </w:pPr>
      <w:r w:rsidRPr="00DA3FE4">
        <w:rPr>
          <w:rFonts w:ascii="Meiryo UI" w:eastAsia="Meiryo UI" w:hAnsi="Meiryo UI" w:hint="eastAsia"/>
        </w:rPr>
        <w:t>ただし、公競規および自社規定から以下に該当する研究は対象外となります。</w:t>
      </w:r>
    </w:p>
    <w:p w14:paraId="3018156B" w14:textId="3E432DCD" w:rsidR="005A4F7F" w:rsidRPr="00DA3FE4" w:rsidRDefault="005A4F7F" w:rsidP="00A61246">
      <w:pPr>
        <w:pStyle w:val="a3"/>
        <w:numPr>
          <w:ilvl w:val="0"/>
          <w:numId w:val="2"/>
        </w:numPr>
        <w:ind w:leftChars="0"/>
        <w:rPr>
          <w:rFonts w:ascii="Meiryo UI" w:eastAsia="Meiryo UI" w:hAnsi="Meiryo UI"/>
        </w:rPr>
      </w:pPr>
      <w:r w:rsidRPr="00DA3FE4">
        <w:rPr>
          <w:rFonts w:ascii="Meiryo UI" w:eastAsia="Meiryo UI" w:hAnsi="Meiryo UI"/>
        </w:rPr>
        <w:t>弊社医薬品に関する臨床研究</w:t>
      </w:r>
    </w:p>
    <w:p w14:paraId="26FA7B8B" w14:textId="6DBDBF18" w:rsidR="005A4F7F" w:rsidRPr="00DA3FE4" w:rsidRDefault="005A4F7F" w:rsidP="00A61246">
      <w:pPr>
        <w:pStyle w:val="a3"/>
        <w:numPr>
          <w:ilvl w:val="0"/>
          <w:numId w:val="2"/>
        </w:numPr>
        <w:ind w:leftChars="0"/>
        <w:rPr>
          <w:rFonts w:ascii="Meiryo UI" w:eastAsia="Meiryo UI" w:hAnsi="Meiryo UI"/>
        </w:rPr>
      </w:pPr>
      <w:r w:rsidRPr="00DA3FE4">
        <w:rPr>
          <w:rFonts w:ascii="Meiryo UI" w:eastAsia="Meiryo UI" w:hAnsi="Meiryo UI"/>
        </w:rPr>
        <w:t>大学附属病院に勤務する医療担当者個人に対する調査、研究の援助のための寄附</w:t>
      </w:r>
    </w:p>
    <w:p w14:paraId="2358DD0D" w14:textId="77777777" w:rsidR="00A61246" w:rsidRPr="00DA3FE4" w:rsidRDefault="00A61246" w:rsidP="00A61246">
      <w:pPr>
        <w:pStyle w:val="a3"/>
        <w:ind w:leftChars="0" w:left="420"/>
        <w:rPr>
          <w:rFonts w:ascii="Meiryo UI" w:eastAsia="Meiryo UI" w:hAnsi="Meiryo UI"/>
        </w:rPr>
      </w:pPr>
    </w:p>
    <w:p w14:paraId="72625CE2" w14:textId="77777777" w:rsidR="005A4F7F" w:rsidRPr="00DA3FE4" w:rsidRDefault="005A4F7F" w:rsidP="005A4F7F">
      <w:pPr>
        <w:rPr>
          <w:rFonts w:ascii="Meiryo UI" w:eastAsia="Meiryo UI" w:hAnsi="Meiryo UI"/>
        </w:rPr>
      </w:pPr>
      <w:r w:rsidRPr="00DA3FE4">
        <w:rPr>
          <w:rFonts w:ascii="Meiryo UI" w:eastAsia="Meiryo UI" w:hAnsi="Meiryo UI"/>
        </w:rPr>
        <w:t>4. 申請方法</w:t>
      </w:r>
    </w:p>
    <w:p w14:paraId="489352E2" w14:textId="2E7A8E95" w:rsidR="00C57F56" w:rsidRPr="00DA3FE4" w:rsidRDefault="00C57F56" w:rsidP="00CA3228">
      <w:pPr>
        <w:pStyle w:val="a3"/>
        <w:numPr>
          <w:ilvl w:val="0"/>
          <w:numId w:val="10"/>
        </w:numPr>
        <w:ind w:leftChars="0"/>
        <w:rPr>
          <w:rFonts w:ascii="Meiryo UI" w:eastAsia="Meiryo UI" w:hAnsi="Meiryo UI"/>
        </w:rPr>
      </w:pPr>
      <w:r w:rsidRPr="00DA3FE4">
        <w:rPr>
          <w:rFonts w:ascii="Meiryo UI" w:eastAsia="Meiryo UI" w:hAnsi="Meiryo UI" w:hint="eastAsia"/>
        </w:rPr>
        <w:t>2022年度より、弊社ウェブサイトを通じた申請形式を導入いたしま</w:t>
      </w:r>
      <w:r w:rsidR="00344434" w:rsidRPr="00DA3FE4">
        <w:rPr>
          <w:rFonts w:ascii="Meiryo UI" w:eastAsia="Meiryo UI" w:hAnsi="Meiryo UI" w:hint="eastAsia"/>
        </w:rPr>
        <w:t>した</w:t>
      </w:r>
      <w:r w:rsidRPr="00DA3FE4">
        <w:rPr>
          <w:rFonts w:ascii="Meiryo UI" w:eastAsia="Meiryo UI" w:hAnsi="Meiryo UI" w:hint="eastAsia"/>
        </w:rPr>
        <w:t>。下記ウェブサイト内の記載内容と同意事項についてご確認ください。同意いただけない場合には、申請に応じられません</w:t>
      </w:r>
    </w:p>
    <w:p w14:paraId="542B0FD8" w14:textId="7B994E59" w:rsidR="005A4F7F" w:rsidRPr="00DA3FE4" w:rsidRDefault="005A4F7F" w:rsidP="007069F3">
      <w:pPr>
        <w:pStyle w:val="a3"/>
        <w:numPr>
          <w:ilvl w:val="0"/>
          <w:numId w:val="4"/>
        </w:numPr>
        <w:ind w:leftChars="0"/>
        <w:rPr>
          <w:rFonts w:ascii="Meiryo UI" w:eastAsia="Meiryo UI" w:hAnsi="Meiryo UI"/>
        </w:rPr>
      </w:pPr>
      <w:r w:rsidRPr="00DA3FE4">
        <w:rPr>
          <w:rFonts w:ascii="Meiryo UI" w:eastAsia="Meiryo UI" w:hAnsi="Meiryo UI" w:hint="eastAsia"/>
        </w:rPr>
        <w:t>弊社の研究助成対象となった研究があり、研究期間が終了しており、“研究結果の報告”を</w:t>
      </w:r>
      <w:r w:rsidR="00A078C0" w:rsidRPr="00DA3FE4">
        <w:rPr>
          <w:rFonts w:ascii="Meiryo UI" w:eastAsia="Meiryo UI" w:hAnsi="Meiryo UI" w:hint="eastAsia"/>
        </w:rPr>
        <w:t>ご</w:t>
      </w:r>
      <w:r w:rsidRPr="00DA3FE4">
        <w:rPr>
          <w:rFonts w:ascii="Meiryo UI" w:eastAsia="Meiryo UI" w:hAnsi="Meiryo UI" w:hint="eastAsia"/>
        </w:rPr>
        <w:t>提出頂いていない場合は、今年度申請を受理いたしかねますのでご了承ください</w:t>
      </w:r>
    </w:p>
    <w:p w14:paraId="500D493F" w14:textId="7A495CD8" w:rsidR="0075183F" w:rsidRPr="00DA3FE4" w:rsidRDefault="006641AD" w:rsidP="006B00AA">
      <w:pPr>
        <w:pStyle w:val="a3"/>
        <w:numPr>
          <w:ilvl w:val="0"/>
          <w:numId w:val="4"/>
        </w:numPr>
        <w:ind w:leftChars="0"/>
        <w:rPr>
          <w:rFonts w:ascii="Meiryo UI" w:eastAsia="Meiryo UI" w:hAnsi="Meiryo UI"/>
        </w:rPr>
      </w:pPr>
      <w:r w:rsidRPr="00DA3FE4">
        <w:rPr>
          <w:rFonts w:ascii="Meiryo UI" w:eastAsia="Meiryo UI" w:hAnsi="Meiryo UI" w:hint="eastAsia"/>
        </w:rPr>
        <w:t>申請を希望される場合は、弊社研究助成（奨学寄附）申請ホームページの申請フォームに必要事項をご</w:t>
      </w:r>
      <w:r w:rsidR="00344434" w:rsidRPr="00DA3FE4">
        <w:rPr>
          <w:rFonts w:ascii="Meiryo UI" w:eastAsia="Meiryo UI" w:hAnsi="Meiryo UI" w:hint="eastAsia"/>
        </w:rPr>
        <w:t>入力</w:t>
      </w:r>
      <w:r w:rsidRPr="00DA3FE4">
        <w:rPr>
          <w:rFonts w:ascii="Meiryo UI" w:eastAsia="Meiryo UI" w:hAnsi="Meiryo UI" w:hint="eastAsia"/>
        </w:rPr>
        <w:t>ください</w:t>
      </w:r>
    </w:p>
    <w:p w14:paraId="130BB3ED" w14:textId="77777777" w:rsidR="005A4F7F" w:rsidRPr="00DA3FE4" w:rsidRDefault="005A4F7F" w:rsidP="005A4F7F">
      <w:pPr>
        <w:rPr>
          <w:rFonts w:ascii="Meiryo UI" w:eastAsia="Meiryo UI" w:hAnsi="Meiryo UI"/>
        </w:rPr>
      </w:pPr>
      <w:r w:rsidRPr="00DA3FE4">
        <w:rPr>
          <w:rFonts w:ascii="Meiryo UI" w:eastAsia="Meiryo UI" w:hAnsi="Meiryo UI"/>
        </w:rPr>
        <w:lastRenderedPageBreak/>
        <w:t>5. 申請期日</w:t>
      </w:r>
    </w:p>
    <w:p w14:paraId="43025880" w14:textId="3757F1E4" w:rsidR="005A4F7F" w:rsidRPr="00DA3FE4" w:rsidRDefault="005A4F7F" w:rsidP="00A61246">
      <w:pPr>
        <w:pStyle w:val="a3"/>
        <w:numPr>
          <w:ilvl w:val="0"/>
          <w:numId w:val="3"/>
        </w:numPr>
        <w:ind w:leftChars="0"/>
        <w:rPr>
          <w:rFonts w:ascii="Meiryo UI" w:eastAsia="Meiryo UI" w:hAnsi="Meiryo UI"/>
          <w:color w:val="FF0000"/>
          <w:u w:val="single"/>
        </w:rPr>
      </w:pPr>
      <w:r w:rsidRPr="00DA3FE4">
        <w:rPr>
          <w:rFonts w:ascii="Meiryo UI" w:eastAsia="Meiryo UI" w:hAnsi="Meiryo UI"/>
          <w:u w:val="single"/>
        </w:rPr>
        <w:t>202</w:t>
      </w:r>
      <w:r w:rsidR="00577669" w:rsidRPr="00DA3FE4">
        <w:rPr>
          <w:rFonts w:ascii="Meiryo UI" w:eastAsia="Meiryo UI" w:hAnsi="Meiryo UI" w:hint="eastAsia"/>
          <w:u w:val="single"/>
        </w:rPr>
        <w:t>4</w:t>
      </w:r>
      <w:r w:rsidRPr="00DA3FE4">
        <w:rPr>
          <w:rFonts w:ascii="Meiryo UI" w:eastAsia="Meiryo UI" w:hAnsi="Meiryo UI"/>
          <w:u w:val="single"/>
        </w:rPr>
        <w:t xml:space="preserve"> 年</w:t>
      </w:r>
      <w:r w:rsidR="00B431D8" w:rsidRPr="00DA3FE4">
        <w:rPr>
          <w:rFonts w:ascii="Meiryo UI" w:eastAsia="Meiryo UI" w:hAnsi="Meiryo UI" w:hint="eastAsia"/>
          <w:u w:val="single"/>
        </w:rPr>
        <w:t>７</w:t>
      </w:r>
      <w:r w:rsidRPr="00DA3FE4">
        <w:rPr>
          <w:rFonts w:ascii="Meiryo UI" w:eastAsia="Meiryo UI" w:hAnsi="Meiryo UI" w:hint="eastAsia"/>
          <w:u w:val="single"/>
        </w:rPr>
        <w:t>月</w:t>
      </w:r>
      <w:r w:rsidR="00577669" w:rsidRPr="00DA3FE4">
        <w:rPr>
          <w:rFonts w:ascii="Meiryo UI" w:eastAsia="Meiryo UI" w:hAnsi="Meiryo UI" w:hint="eastAsia"/>
          <w:u w:val="single"/>
        </w:rPr>
        <w:t>1</w:t>
      </w:r>
      <w:r w:rsidRPr="00DA3FE4">
        <w:rPr>
          <w:rFonts w:ascii="Meiryo UI" w:eastAsia="Meiryo UI" w:hAnsi="Meiryo UI"/>
          <w:u w:val="single"/>
        </w:rPr>
        <w:t xml:space="preserve"> 日</w:t>
      </w:r>
      <w:r w:rsidR="00C57F56" w:rsidRPr="00DA3FE4">
        <w:rPr>
          <w:rFonts w:ascii="Meiryo UI" w:eastAsia="Meiryo UI" w:hAnsi="Meiryo UI" w:hint="eastAsia"/>
          <w:u w:val="single"/>
        </w:rPr>
        <w:t>（</w:t>
      </w:r>
      <w:r w:rsidR="00344434" w:rsidRPr="00DA3FE4">
        <w:rPr>
          <w:rFonts w:ascii="Meiryo UI" w:eastAsia="Meiryo UI" w:hAnsi="Meiryo UI" w:hint="eastAsia"/>
          <w:u w:val="single"/>
        </w:rPr>
        <w:t>月</w:t>
      </w:r>
      <w:r w:rsidR="00C57F56" w:rsidRPr="00DA3FE4">
        <w:rPr>
          <w:rFonts w:ascii="Meiryo UI" w:eastAsia="Meiryo UI" w:hAnsi="Meiryo UI" w:hint="eastAsia"/>
          <w:u w:val="single"/>
        </w:rPr>
        <w:t>）10時</w:t>
      </w:r>
      <w:r w:rsidRPr="00DA3FE4">
        <w:rPr>
          <w:rFonts w:ascii="Meiryo UI" w:eastAsia="Meiryo UI" w:hAnsi="Meiryo UI"/>
          <w:u w:val="single"/>
        </w:rPr>
        <w:t>～202</w:t>
      </w:r>
      <w:r w:rsidR="00A6313F" w:rsidRPr="00DA3FE4">
        <w:rPr>
          <w:rFonts w:ascii="Meiryo UI" w:eastAsia="Meiryo UI" w:hAnsi="Meiryo UI" w:hint="eastAsia"/>
          <w:u w:val="single"/>
        </w:rPr>
        <w:t>4</w:t>
      </w:r>
      <w:r w:rsidRPr="00DA3FE4">
        <w:rPr>
          <w:rFonts w:ascii="Meiryo UI" w:eastAsia="Meiryo UI" w:hAnsi="Meiryo UI"/>
          <w:u w:val="single"/>
        </w:rPr>
        <w:t xml:space="preserve"> 年</w:t>
      </w:r>
      <w:r w:rsidR="00A6313F" w:rsidRPr="00DA3FE4">
        <w:rPr>
          <w:rFonts w:ascii="Meiryo UI" w:eastAsia="Meiryo UI" w:hAnsi="Meiryo UI" w:hint="eastAsia"/>
          <w:u w:val="single"/>
        </w:rPr>
        <w:t>8</w:t>
      </w:r>
      <w:r w:rsidRPr="00DA3FE4">
        <w:rPr>
          <w:rFonts w:ascii="Meiryo UI" w:eastAsia="Meiryo UI" w:hAnsi="Meiryo UI"/>
          <w:u w:val="single"/>
        </w:rPr>
        <w:t>月</w:t>
      </w:r>
      <w:r w:rsidR="00A6313F" w:rsidRPr="00DA3FE4">
        <w:rPr>
          <w:rFonts w:ascii="Meiryo UI" w:eastAsia="Meiryo UI" w:hAnsi="Meiryo UI" w:hint="eastAsia"/>
          <w:u w:val="single"/>
        </w:rPr>
        <w:t>31</w:t>
      </w:r>
      <w:r w:rsidRPr="00DA3FE4">
        <w:rPr>
          <w:rFonts w:ascii="Meiryo UI" w:eastAsia="Meiryo UI" w:hAnsi="Meiryo UI"/>
          <w:u w:val="single"/>
        </w:rPr>
        <w:t xml:space="preserve"> 日（</w:t>
      </w:r>
      <w:r w:rsidR="00A6313F" w:rsidRPr="00DA3FE4">
        <w:rPr>
          <w:rFonts w:ascii="Meiryo UI" w:eastAsia="Meiryo UI" w:hAnsi="Meiryo UI" w:hint="eastAsia"/>
          <w:u w:val="single"/>
        </w:rPr>
        <w:t>土</w:t>
      </w:r>
      <w:r w:rsidRPr="00DA3FE4">
        <w:rPr>
          <w:rFonts w:ascii="Meiryo UI" w:eastAsia="Meiryo UI" w:hAnsi="Meiryo UI"/>
          <w:u w:val="single"/>
        </w:rPr>
        <w:t>）</w:t>
      </w:r>
      <w:r w:rsidR="00C57F56" w:rsidRPr="00DA3FE4">
        <w:rPr>
          <w:rFonts w:ascii="Meiryo UI" w:eastAsia="Meiryo UI" w:hAnsi="Meiryo UI" w:hint="eastAsia"/>
          <w:u w:val="single"/>
        </w:rPr>
        <w:t>24時</w:t>
      </w:r>
      <w:r w:rsidRPr="00DA3FE4">
        <w:rPr>
          <w:rFonts w:ascii="Meiryo UI" w:eastAsia="Meiryo UI" w:hAnsi="Meiryo UI"/>
          <w:u w:val="single"/>
        </w:rPr>
        <w:t>まで</w:t>
      </w:r>
    </w:p>
    <w:p w14:paraId="367BE2A8" w14:textId="77777777" w:rsidR="0091467A" w:rsidRPr="00DA3FE4" w:rsidRDefault="0091467A" w:rsidP="005A4F7F">
      <w:pPr>
        <w:rPr>
          <w:rFonts w:ascii="Meiryo UI" w:eastAsia="Meiryo UI" w:hAnsi="Meiryo UI"/>
        </w:rPr>
      </w:pPr>
    </w:p>
    <w:p w14:paraId="2480D660" w14:textId="77777777" w:rsidR="00C57F56" w:rsidRPr="00DA3FE4" w:rsidRDefault="005A4F7F" w:rsidP="005A4F7F">
      <w:pPr>
        <w:rPr>
          <w:rFonts w:ascii="Meiryo UI" w:eastAsia="Meiryo UI" w:hAnsi="Meiryo UI"/>
        </w:rPr>
      </w:pPr>
      <w:r w:rsidRPr="00DA3FE4">
        <w:rPr>
          <w:rFonts w:ascii="Meiryo UI" w:eastAsia="Meiryo UI" w:hAnsi="Meiryo UI"/>
        </w:rPr>
        <w:t>6. 審査</w:t>
      </w:r>
    </w:p>
    <w:p w14:paraId="6F7457A7" w14:textId="644DD608" w:rsidR="00C57F56" w:rsidRPr="00DA3FE4" w:rsidRDefault="00580ABD" w:rsidP="007069F3">
      <w:pPr>
        <w:pStyle w:val="a3"/>
        <w:numPr>
          <w:ilvl w:val="0"/>
          <w:numId w:val="5"/>
        </w:numPr>
        <w:ind w:leftChars="0"/>
        <w:rPr>
          <w:rFonts w:ascii="Meiryo UI" w:eastAsia="Meiryo UI" w:hAnsi="Meiryo UI"/>
        </w:rPr>
      </w:pPr>
      <w:r w:rsidRPr="00DA3FE4">
        <w:rPr>
          <w:rFonts w:ascii="Meiryo UI" w:eastAsia="Meiryo UI" w:hAnsi="Meiryo UI" w:hint="eastAsia"/>
        </w:rPr>
        <w:t>社内規定に従い営業・マーケティング部門とは独立した組織による審査の上で研究助成（奨学寄附）の可否および金額を決定いたします</w:t>
      </w:r>
    </w:p>
    <w:p w14:paraId="5116B774" w14:textId="0312AFEB" w:rsidR="00580ABD" w:rsidRPr="00DA3FE4" w:rsidRDefault="00580ABD" w:rsidP="007069F3">
      <w:pPr>
        <w:pStyle w:val="a3"/>
        <w:numPr>
          <w:ilvl w:val="0"/>
          <w:numId w:val="5"/>
        </w:numPr>
        <w:ind w:leftChars="0"/>
        <w:rPr>
          <w:rFonts w:ascii="Meiryo UI" w:eastAsia="Meiryo UI" w:hAnsi="Meiryo UI"/>
        </w:rPr>
      </w:pPr>
      <w:r w:rsidRPr="00DA3FE4">
        <w:rPr>
          <w:rFonts w:ascii="Meiryo UI" w:eastAsia="Meiryo UI" w:hAnsi="Meiryo UI" w:hint="eastAsia"/>
        </w:rPr>
        <w:t>助成の可否に関連する審査の方法・基準に関するご質問ならびに審査結果に対する異議申立てはお受けすること</w:t>
      </w:r>
      <w:r w:rsidR="00344434" w:rsidRPr="00DA3FE4">
        <w:rPr>
          <w:rFonts w:ascii="Meiryo UI" w:eastAsia="Meiryo UI" w:hAnsi="Meiryo UI" w:hint="eastAsia"/>
        </w:rPr>
        <w:t>は</w:t>
      </w:r>
      <w:r w:rsidRPr="00DA3FE4">
        <w:rPr>
          <w:rFonts w:ascii="Meiryo UI" w:eastAsia="Meiryo UI" w:hAnsi="Meiryo UI" w:hint="eastAsia"/>
        </w:rPr>
        <w:t>できません</w:t>
      </w:r>
    </w:p>
    <w:p w14:paraId="2C010EA9" w14:textId="77777777" w:rsidR="00580ABD" w:rsidRPr="00DA3FE4" w:rsidRDefault="00580ABD" w:rsidP="005A4F7F">
      <w:pPr>
        <w:rPr>
          <w:rFonts w:ascii="Meiryo UI" w:eastAsia="Meiryo UI" w:hAnsi="Meiryo UI"/>
        </w:rPr>
      </w:pPr>
    </w:p>
    <w:p w14:paraId="5268B2A1" w14:textId="1AC79BFB" w:rsidR="005A4F7F" w:rsidRPr="00DA3FE4" w:rsidRDefault="00C57F56" w:rsidP="005A4F7F">
      <w:pPr>
        <w:rPr>
          <w:rFonts w:ascii="Meiryo UI" w:eastAsia="Meiryo UI" w:hAnsi="Meiryo UI"/>
        </w:rPr>
      </w:pPr>
      <w:r w:rsidRPr="00DA3FE4">
        <w:rPr>
          <w:rFonts w:ascii="Meiryo UI" w:eastAsia="Meiryo UI" w:hAnsi="Meiryo UI" w:hint="eastAsia"/>
        </w:rPr>
        <w:t xml:space="preserve">7.　</w:t>
      </w:r>
      <w:r w:rsidR="005A4F7F" w:rsidRPr="00DA3FE4">
        <w:rPr>
          <w:rFonts w:ascii="Meiryo UI" w:eastAsia="Meiryo UI" w:hAnsi="Meiryo UI"/>
        </w:rPr>
        <w:t>結果通知</w:t>
      </w:r>
    </w:p>
    <w:p w14:paraId="2EAE1560" w14:textId="5A84EA8F" w:rsidR="00140480" w:rsidRPr="00DA3FE4" w:rsidRDefault="00140480" w:rsidP="00140480">
      <w:pPr>
        <w:numPr>
          <w:ilvl w:val="0"/>
          <w:numId w:val="6"/>
        </w:numPr>
        <w:rPr>
          <w:rFonts w:ascii="Meiryo UI" w:eastAsia="Meiryo UI" w:hAnsi="Meiryo UI"/>
        </w:rPr>
      </w:pPr>
      <w:r w:rsidRPr="00DA3FE4">
        <w:rPr>
          <w:rFonts w:ascii="Meiryo UI" w:eastAsia="Meiryo UI" w:hAnsi="Meiryo UI" w:hint="eastAsia"/>
        </w:rPr>
        <w:t>202</w:t>
      </w:r>
      <w:r w:rsidR="00DE658D" w:rsidRPr="00DA3FE4">
        <w:rPr>
          <w:rFonts w:ascii="Meiryo UI" w:eastAsia="Meiryo UI" w:hAnsi="Meiryo UI" w:hint="eastAsia"/>
        </w:rPr>
        <w:t>4</w:t>
      </w:r>
      <w:r w:rsidRPr="00DA3FE4">
        <w:rPr>
          <w:rFonts w:ascii="Meiryo UI" w:eastAsia="Meiryo UI" w:hAnsi="Meiryo UI" w:hint="eastAsia"/>
        </w:rPr>
        <w:t>年</w:t>
      </w:r>
      <w:r w:rsidR="00CC28FB" w:rsidRPr="00DA3FE4">
        <w:rPr>
          <w:rFonts w:ascii="Meiryo UI" w:eastAsia="Meiryo UI" w:hAnsi="Meiryo UI" w:hint="eastAsia"/>
        </w:rPr>
        <w:t>9</w:t>
      </w:r>
      <w:r w:rsidRPr="00DA3FE4">
        <w:rPr>
          <w:rFonts w:ascii="Meiryo UI" w:eastAsia="Meiryo UI" w:hAnsi="Meiryo UI" w:hint="eastAsia"/>
        </w:rPr>
        <w:t>月</w:t>
      </w:r>
      <w:r w:rsidR="00CC28FB" w:rsidRPr="00DA3FE4">
        <w:rPr>
          <w:rFonts w:ascii="Meiryo UI" w:eastAsia="Meiryo UI" w:hAnsi="Meiryo UI" w:hint="eastAsia"/>
        </w:rPr>
        <w:t>中</w:t>
      </w:r>
      <w:r w:rsidRPr="00DA3FE4">
        <w:rPr>
          <w:rFonts w:ascii="Meiryo UI" w:eastAsia="Meiryo UI" w:hAnsi="Meiryo UI" w:hint="eastAsia"/>
        </w:rPr>
        <w:t>旬</w:t>
      </w:r>
      <w:r w:rsidR="00CC28FB" w:rsidRPr="00DA3FE4">
        <w:rPr>
          <w:rFonts w:ascii="Meiryo UI" w:eastAsia="Meiryo UI" w:hAnsi="Meiryo UI" w:hint="eastAsia"/>
        </w:rPr>
        <w:t>以降</w:t>
      </w:r>
      <w:r w:rsidRPr="00DA3FE4">
        <w:rPr>
          <w:rFonts w:ascii="Meiryo UI" w:eastAsia="Meiryo UI" w:hAnsi="Meiryo UI" w:hint="eastAsia"/>
        </w:rPr>
        <w:t>に申請者（cc:窓口担当者）宛にメールにて採否を通知いたします。</w:t>
      </w:r>
    </w:p>
    <w:p w14:paraId="39C7FFC8" w14:textId="1743D9EE" w:rsidR="00580ABD" w:rsidRPr="00DA3FE4" w:rsidRDefault="00580ABD" w:rsidP="007069F3">
      <w:pPr>
        <w:pStyle w:val="a3"/>
        <w:numPr>
          <w:ilvl w:val="0"/>
          <w:numId w:val="6"/>
        </w:numPr>
        <w:ind w:leftChars="0"/>
        <w:rPr>
          <w:rFonts w:ascii="Meiryo UI" w:eastAsia="Meiryo UI" w:hAnsi="Meiryo UI"/>
        </w:rPr>
      </w:pPr>
      <w:r w:rsidRPr="00DA3FE4">
        <w:rPr>
          <w:rFonts w:ascii="Meiryo UI" w:eastAsia="Meiryo UI" w:hAnsi="Meiryo UI" w:hint="eastAsia"/>
        </w:rPr>
        <w:t>迷惑メール防止のためメールの受信設定をしている場合は､ドメイン指定解除を行ってください</w:t>
      </w:r>
    </w:p>
    <w:p w14:paraId="77986C60" w14:textId="181070A4" w:rsidR="00580ABD" w:rsidRPr="00DA3FE4" w:rsidRDefault="00580ABD" w:rsidP="00CA3228">
      <w:pPr>
        <w:ind w:leftChars="200" w:left="420"/>
        <w:rPr>
          <w:rFonts w:ascii="Meiryo UI" w:eastAsia="Meiryo UI" w:hAnsi="Meiryo UI"/>
        </w:rPr>
      </w:pPr>
      <w:r w:rsidRPr="00DA3FE4">
        <w:rPr>
          <w:rFonts w:ascii="Meiryo UI" w:eastAsia="Meiryo UI" w:hAnsi="Meiryo UI" w:hint="eastAsia"/>
        </w:rPr>
        <w:t>ドメイン:</w:t>
      </w:r>
      <w:r w:rsidRPr="00DA3FE4">
        <w:rPr>
          <w:rFonts w:ascii="Meiryo UI" w:eastAsia="Meiryo UI" w:hAnsi="Meiryo UI"/>
        </w:rPr>
        <w:t xml:space="preserve"> guerbet.com</w:t>
      </w:r>
      <w:r w:rsidR="006641AD" w:rsidRPr="00DA3FE4">
        <w:rPr>
          <w:rFonts w:ascii="Meiryo UI" w:eastAsia="Meiryo UI" w:hAnsi="Meiryo UI" w:hint="eastAsia"/>
        </w:rPr>
        <w:t>,</w:t>
      </w:r>
      <w:r w:rsidR="006641AD" w:rsidRPr="00DA3FE4">
        <w:rPr>
          <w:rFonts w:ascii="Meiryo UI" w:eastAsia="Meiryo UI" w:hAnsi="Meiryo UI"/>
        </w:rPr>
        <w:t xml:space="preserve"> </w:t>
      </w:r>
      <w:r w:rsidRPr="00DA3FE4">
        <w:rPr>
          <w:rFonts w:ascii="Meiryo UI" w:eastAsia="Meiryo UI" w:hAnsi="Meiryo UI" w:hint="eastAsia"/>
        </w:rPr>
        <w:t>アドレス</w:t>
      </w:r>
      <w:r w:rsidRPr="00DA3FE4">
        <w:rPr>
          <w:rFonts w:ascii="Meiryo UI" w:eastAsia="Meiryo UI" w:hAnsi="Meiryo UI"/>
        </w:rPr>
        <w:t>: GGO.JP@guerbet.com</w:t>
      </w:r>
    </w:p>
    <w:p w14:paraId="7848B973" w14:textId="39E6F859" w:rsidR="0091467A" w:rsidRPr="00DA3FE4" w:rsidRDefault="0091467A" w:rsidP="005A4F7F">
      <w:pPr>
        <w:rPr>
          <w:rFonts w:ascii="Meiryo UI" w:eastAsia="Meiryo UI" w:hAnsi="Meiryo UI"/>
        </w:rPr>
      </w:pPr>
    </w:p>
    <w:p w14:paraId="0150E250" w14:textId="2D913C01" w:rsidR="00BC4CD1" w:rsidRPr="00DA3FE4" w:rsidRDefault="00BC4CD1" w:rsidP="005A4F7F">
      <w:pPr>
        <w:rPr>
          <w:rFonts w:ascii="Meiryo UI" w:eastAsia="Meiryo UI" w:hAnsi="Meiryo UI"/>
        </w:rPr>
      </w:pPr>
      <w:r w:rsidRPr="00DA3FE4">
        <w:rPr>
          <w:rFonts w:ascii="Meiryo UI" w:eastAsia="Meiryo UI" w:hAnsi="Meiryo UI" w:hint="eastAsia"/>
        </w:rPr>
        <w:t>8</w:t>
      </w:r>
      <w:r w:rsidRPr="00DA3FE4">
        <w:rPr>
          <w:rFonts w:ascii="Meiryo UI" w:eastAsia="Meiryo UI" w:hAnsi="Meiryo UI"/>
        </w:rPr>
        <w:t xml:space="preserve">. </w:t>
      </w:r>
      <w:r w:rsidRPr="00DA3FE4">
        <w:rPr>
          <w:rFonts w:ascii="Meiryo UI" w:eastAsia="Meiryo UI" w:hAnsi="Meiryo UI" w:hint="eastAsia"/>
        </w:rPr>
        <w:t>研究助成(奨学寄付)の</w:t>
      </w:r>
      <w:r w:rsidR="00044A86" w:rsidRPr="00DA3FE4">
        <w:rPr>
          <w:rFonts w:ascii="Meiryo UI" w:eastAsia="Meiryo UI" w:hAnsi="Meiryo UI" w:hint="eastAsia"/>
        </w:rPr>
        <w:t>振込</w:t>
      </w:r>
    </w:p>
    <w:p w14:paraId="436FFC7B" w14:textId="489D59A5" w:rsidR="00CA3228" w:rsidRPr="00DA3FE4" w:rsidRDefault="00044A86" w:rsidP="007069F3">
      <w:pPr>
        <w:pStyle w:val="a3"/>
        <w:numPr>
          <w:ilvl w:val="0"/>
          <w:numId w:val="7"/>
        </w:numPr>
        <w:ind w:leftChars="0"/>
        <w:rPr>
          <w:rFonts w:ascii="Meiryo UI" w:eastAsia="Meiryo UI" w:hAnsi="Meiryo UI"/>
        </w:rPr>
      </w:pPr>
      <w:r w:rsidRPr="00DA3FE4">
        <w:rPr>
          <w:rFonts w:ascii="Meiryo UI" w:eastAsia="Meiryo UI" w:hAnsi="Meiryo UI" w:hint="eastAsia"/>
        </w:rPr>
        <w:t>振込</w:t>
      </w:r>
      <w:r w:rsidR="001949FF" w:rsidRPr="00DA3FE4">
        <w:rPr>
          <w:rFonts w:ascii="Meiryo UI" w:eastAsia="Meiryo UI" w:hAnsi="Meiryo UI" w:hint="eastAsia"/>
        </w:rPr>
        <w:t>期限</w:t>
      </w:r>
      <w:r w:rsidRPr="00DA3FE4">
        <w:rPr>
          <w:rFonts w:ascii="Meiryo UI" w:eastAsia="Meiryo UI" w:hAnsi="Meiryo UI" w:hint="eastAsia"/>
        </w:rPr>
        <w:t>：</w:t>
      </w:r>
      <w:r w:rsidR="00492918" w:rsidRPr="00DA3FE4">
        <w:rPr>
          <w:rFonts w:ascii="Meiryo UI" w:eastAsia="Meiryo UI" w:hAnsi="Meiryo UI" w:hint="eastAsia"/>
          <w:u w:val="single"/>
        </w:rPr>
        <w:t>202</w:t>
      </w:r>
      <w:r w:rsidR="00DE658D" w:rsidRPr="00DA3FE4">
        <w:rPr>
          <w:rFonts w:ascii="Meiryo UI" w:eastAsia="Meiryo UI" w:hAnsi="Meiryo UI" w:hint="eastAsia"/>
          <w:u w:val="single"/>
        </w:rPr>
        <w:t>5</w:t>
      </w:r>
      <w:r w:rsidR="00492918" w:rsidRPr="00DA3FE4">
        <w:rPr>
          <w:rFonts w:ascii="Meiryo UI" w:eastAsia="Meiryo UI" w:hAnsi="Meiryo UI" w:hint="eastAsia"/>
          <w:u w:val="single"/>
        </w:rPr>
        <w:t>年3月末まで</w:t>
      </w:r>
    </w:p>
    <w:p w14:paraId="2B398705" w14:textId="409C337C" w:rsidR="00044A86" w:rsidRPr="00DA3FE4" w:rsidRDefault="00044A86" w:rsidP="00CA3228">
      <w:pPr>
        <w:pStyle w:val="a3"/>
        <w:ind w:leftChars="0" w:left="420"/>
        <w:rPr>
          <w:rFonts w:ascii="Meiryo UI" w:eastAsia="Meiryo UI" w:hAnsi="Meiryo UI"/>
        </w:rPr>
      </w:pPr>
      <w:r w:rsidRPr="00DA3FE4">
        <w:rPr>
          <w:rFonts w:ascii="Meiryo UI" w:eastAsia="Meiryo UI" w:hAnsi="Meiryo UI" w:hint="eastAsia"/>
        </w:rPr>
        <w:t>（手続きの進捗により申込から振込まで時間のかかる場合があります）</w:t>
      </w:r>
    </w:p>
    <w:p w14:paraId="0684AB16" w14:textId="0ADFA3D1" w:rsidR="00044A86" w:rsidRPr="00DA3FE4" w:rsidRDefault="00044A86" w:rsidP="007069F3">
      <w:pPr>
        <w:pStyle w:val="a3"/>
        <w:numPr>
          <w:ilvl w:val="0"/>
          <w:numId w:val="7"/>
        </w:numPr>
        <w:ind w:leftChars="0"/>
        <w:rPr>
          <w:rFonts w:ascii="Meiryo UI" w:eastAsia="Meiryo UI" w:hAnsi="Meiryo UI"/>
        </w:rPr>
      </w:pPr>
      <w:r w:rsidRPr="00DA3FE4">
        <w:rPr>
          <w:rFonts w:ascii="Meiryo UI" w:eastAsia="Meiryo UI" w:hAnsi="Meiryo UI" w:hint="eastAsia"/>
        </w:rPr>
        <w:t>手続きに想定以上の時間を要した場合、上記の振込期限までに入金が完了できない場合があります。そのような場合、事前に申請者・窓口担当者へメールでご連絡をさせて頂きます</w:t>
      </w:r>
    </w:p>
    <w:p w14:paraId="01261841" w14:textId="5ACABB3E" w:rsidR="00BC4CD1" w:rsidRPr="00DA3FE4" w:rsidRDefault="00BC4CD1" w:rsidP="005A4F7F">
      <w:pPr>
        <w:rPr>
          <w:rFonts w:ascii="Meiryo UI" w:eastAsia="Meiryo UI" w:hAnsi="Meiryo UI"/>
        </w:rPr>
      </w:pPr>
    </w:p>
    <w:p w14:paraId="0A4D4A0C" w14:textId="47EA386E" w:rsidR="005A4F7F" w:rsidRPr="00DA3FE4" w:rsidRDefault="00BC4CD1" w:rsidP="005A4F7F">
      <w:pPr>
        <w:rPr>
          <w:rFonts w:ascii="Meiryo UI" w:eastAsia="Meiryo UI" w:hAnsi="Meiryo UI"/>
        </w:rPr>
      </w:pPr>
      <w:r w:rsidRPr="00DA3FE4">
        <w:rPr>
          <w:rFonts w:ascii="Meiryo UI" w:eastAsia="Meiryo UI" w:hAnsi="Meiryo UI"/>
        </w:rPr>
        <w:t>9</w:t>
      </w:r>
      <w:r w:rsidR="005A4F7F" w:rsidRPr="00DA3FE4">
        <w:rPr>
          <w:rFonts w:ascii="Meiryo UI" w:eastAsia="Meiryo UI" w:hAnsi="Meiryo UI"/>
        </w:rPr>
        <w:t>. 研究結果の報告</w:t>
      </w:r>
    </w:p>
    <w:p w14:paraId="7F83B5F7" w14:textId="418B073B" w:rsidR="00F92287" w:rsidRPr="00DA3FE4" w:rsidRDefault="001D3812" w:rsidP="00F92287">
      <w:pPr>
        <w:pStyle w:val="a3"/>
        <w:numPr>
          <w:ilvl w:val="0"/>
          <w:numId w:val="7"/>
        </w:numPr>
        <w:ind w:leftChars="0"/>
        <w:rPr>
          <w:rFonts w:ascii="Meiryo UI" w:eastAsia="Meiryo UI" w:hAnsi="Meiryo UI"/>
        </w:rPr>
      </w:pPr>
      <w:r w:rsidRPr="00DA3FE4">
        <w:rPr>
          <w:rFonts w:ascii="Meiryo UI" w:eastAsia="Meiryo UI" w:hAnsi="Meiryo UI" w:hint="eastAsia"/>
        </w:rPr>
        <w:t>公競規</w:t>
      </w:r>
      <w:r w:rsidR="00F92287" w:rsidRPr="00DA3FE4">
        <w:rPr>
          <w:rFonts w:ascii="Meiryo UI" w:eastAsia="Meiryo UI" w:hAnsi="Meiryo UI" w:hint="eastAsia"/>
        </w:rPr>
        <w:t>に則り、助成金（奨学寄付）が当該研究に用いられたことの確認のため、研究結果のご報告をお願いしております</w:t>
      </w:r>
    </w:p>
    <w:p w14:paraId="72E9BCEB" w14:textId="1D72470E" w:rsidR="005A4F7F" w:rsidRPr="00DA3FE4" w:rsidRDefault="005A4F7F" w:rsidP="007069F3">
      <w:pPr>
        <w:pStyle w:val="a3"/>
        <w:numPr>
          <w:ilvl w:val="0"/>
          <w:numId w:val="8"/>
        </w:numPr>
        <w:ind w:leftChars="0"/>
        <w:rPr>
          <w:rFonts w:ascii="Meiryo UI" w:eastAsia="Meiryo UI" w:hAnsi="Meiryo UI"/>
        </w:rPr>
      </w:pPr>
      <w:r w:rsidRPr="00DA3FE4">
        <w:rPr>
          <w:rFonts w:ascii="Meiryo UI" w:eastAsia="Meiryo UI" w:hAnsi="Meiryo UI" w:hint="eastAsia"/>
        </w:rPr>
        <w:t>研究が終了しましたら、当該研究に係る概要（研究テーマ、スタッフ、機関等）の提出をお願いいたします。</w:t>
      </w:r>
      <w:r w:rsidR="00044A86" w:rsidRPr="00DA3FE4">
        <w:rPr>
          <w:rFonts w:ascii="Meiryo UI" w:eastAsia="Meiryo UI" w:hAnsi="Meiryo UI" w:hint="eastAsia"/>
        </w:rPr>
        <w:t>弊社の研究助成（奨学寄付）</w:t>
      </w:r>
      <w:r w:rsidR="00DF4CC9" w:rsidRPr="00DA3FE4">
        <w:rPr>
          <w:rFonts w:ascii="Meiryo UI" w:eastAsia="Meiryo UI" w:hAnsi="Meiryo UI" w:hint="eastAsia"/>
        </w:rPr>
        <w:t>申請ウェブサイトに掲示しております結果報告書式をご利用ください</w:t>
      </w:r>
    </w:p>
    <w:p w14:paraId="49C59944" w14:textId="650481DD" w:rsidR="00A61246" w:rsidRPr="00DA3FE4" w:rsidRDefault="00AD3160" w:rsidP="007069F3">
      <w:pPr>
        <w:pStyle w:val="a3"/>
        <w:numPr>
          <w:ilvl w:val="0"/>
          <w:numId w:val="8"/>
        </w:numPr>
        <w:ind w:leftChars="0"/>
        <w:rPr>
          <w:rFonts w:ascii="Meiryo UI" w:eastAsia="Meiryo UI" w:hAnsi="Meiryo UI"/>
        </w:rPr>
      </w:pPr>
      <w:r w:rsidRPr="00DA3FE4">
        <w:rPr>
          <w:rFonts w:ascii="Meiryo UI" w:eastAsia="Meiryo UI" w:hAnsi="Meiryo UI" w:hint="eastAsia"/>
        </w:rPr>
        <w:t>報告対象の研究については、</w:t>
      </w:r>
      <w:r w:rsidR="006B00AA" w:rsidRPr="00DA3FE4">
        <w:rPr>
          <w:rFonts w:ascii="Meiryo UI" w:eastAsia="Meiryo UI" w:hAnsi="Meiryo UI" w:hint="eastAsia"/>
        </w:rPr>
        <w:t>別途、</w:t>
      </w:r>
      <w:r w:rsidRPr="00DA3FE4">
        <w:rPr>
          <w:rFonts w:ascii="Meiryo UI" w:eastAsia="Meiryo UI" w:hAnsi="Meiryo UI" w:hint="eastAsia"/>
        </w:rPr>
        <w:t>メールにて研究結果の提出をご依頼いたします</w:t>
      </w:r>
    </w:p>
    <w:p w14:paraId="2596F4B2" w14:textId="315293C1" w:rsidR="003B2E6F" w:rsidRPr="00DA3FE4" w:rsidRDefault="003B2E6F" w:rsidP="005A7BD7">
      <w:pPr>
        <w:pStyle w:val="a3"/>
        <w:ind w:leftChars="0" w:left="420"/>
        <w:rPr>
          <w:rFonts w:ascii="Meiryo UI" w:eastAsia="Meiryo UI" w:hAnsi="Meiryo UI"/>
        </w:rPr>
      </w:pPr>
    </w:p>
    <w:p w14:paraId="1F6C0353" w14:textId="0F60C9A1" w:rsidR="00044A86" w:rsidRPr="00DA3FE4" w:rsidRDefault="003B607B" w:rsidP="005A4F7F">
      <w:pPr>
        <w:rPr>
          <w:rFonts w:ascii="Meiryo UI" w:eastAsia="Meiryo UI" w:hAnsi="Meiryo UI"/>
        </w:rPr>
      </w:pPr>
      <w:r w:rsidRPr="00DA3FE4">
        <w:rPr>
          <w:rFonts w:ascii="Meiryo UI" w:eastAsia="Meiryo UI" w:hAnsi="Meiryo UI" w:hint="eastAsia"/>
        </w:rPr>
        <w:t>1</w:t>
      </w:r>
      <w:r w:rsidR="00FC55A0" w:rsidRPr="00DA3FE4">
        <w:rPr>
          <w:rFonts w:ascii="Meiryo UI" w:eastAsia="Meiryo UI" w:hAnsi="Meiryo UI" w:hint="eastAsia"/>
        </w:rPr>
        <w:t>0</w:t>
      </w:r>
      <w:r w:rsidRPr="00DA3FE4">
        <w:rPr>
          <w:rFonts w:ascii="Meiryo UI" w:eastAsia="Meiryo UI" w:hAnsi="Meiryo UI" w:hint="eastAsia"/>
        </w:rPr>
        <w:t xml:space="preserve">. 　</w:t>
      </w:r>
      <w:r w:rsidR="005A4F7F" w:rsidRPr="00DA3FE4">
        <w:rPr>
          <w:rFonts w:ascii="Meiryo UI" w:eastAsia="Meiryo UI" w:hAnsi="Meiryo UI" w:hint="eastAsia"/>
        </w:rPr>
        <w:t>問い合わせ先</w:t>
      </w:r>
    </w:p>
    <w:p w14:paraId="7A972111" w14:textId="0F23F178" w:rsidR="00B94081" w:rsidRPr="00DA3FE4" w:rsidRDefault="00B94081" w:rsidP="00B55C31">
      <w:pPr>
        <w:ind w:leftChars="100" w:left="210"/>
        <w:rPr>
          <w:rFonts w:ascii="Meiryo UI" w:eastAsia="Meiryo UI" w:hAnsi="Meiryo UI"/>
        </w:rPr>
      </w:pPr>
      <w:r w:rsidRPr="00DA3FE4">
        <w:rPr>
          <w:rFonts w:ascii="Meiryo UI" w:eastAsia="Meiryo UI" w:hAnsi="Meiryo UI" w:hint="eastAsia"/>
        </w:rPr>
        <w:t>お問い合わせの際は、お手数をおかけしますが以下のメールアドレス</w:t>
      </w:r>
      <w:r w:rsidR="00A20FC5" w:rsidRPr="00DA3FE4">
        <w:rPr>
          <w:rFonts w:ascii="Meiryo UI" w:eastAsia="Meiryo UI" w:hAnsi="Meiryo UI" w:hint="eastAsia"/>
        </w:rPr>
        <w:t>まで</w:t>
      </w:r>
      <w:r w:rsidR="0014449A" w:rsidRPr="00DA3FE4">
        <w:rPr>
          <w:rFonts w:ascii="Meiryo UI" w:eastAsia="Meiryo UI" w:hAnsi="Meiryo UI" w:hint="eastAsia"/>
        </w:rPr>
        <w:t>ご連絡</w:t>
      </w:r>
      <w:r w:rsidR="00A20FC5" w:rsidRPr="00DA3FE4">
        <w:rPr>
          <w:rFonts w:ascii="Meiryo UI" w:eastAsia="Meiryo UI" w:hAnsi="Meiryo UI" w:hint="eastAsia"/>
        </w:rPr>
        <w:t>ください</w:t>
      </w:r>
      <w:r w:rsidR="00BA2645" w:rsidRPr="00DA3FE4">
        <w:rPr>
          <w:rFonts w:ascii="Meiryo UI" w:eastAsia="Meiryo UI" w:hAnsi="Meiryo UI" w:hint="eastAsia"/>
        </w:rPr>
        <w:t>。</w:t>
      </w:r>
      <w:r w:rsidR="003B607B" w:rsidRPr="00DA3FE4">
        <w:rPr>
          <w:rFonts w:ascii="Meiryo UI" w:eastAsia="Meiryo UI" w:hAnsi="Meiryo UI"/>
        </w:rPr>
        <w:br/>
      </w:r>
      <w:r w:rsidR="00BA2645" w:rsidRPr="00DA3FE4">
        <w:rPr>
          <w:rFonts w:ascii="Meiryo UI" w:eastAsia="Meiryo UI" w:hAnsi="Meiryo UI" w:hint="eastAsia"/>
        </w:rPr>
        <w:t>回答までに数日かかりますが、ご理解いただきますようお願い申し上げます。</w:t>
      </w:r>
      <w:r w:rsidR="003B607B" w:rsidRPr="00DA3FE4">
        <w:rPr>
          <w:rFonts w:ascii="Meiryo UI" w:eastAsia="Meiryo UI" w:hAnsi="Meiryo UI"/>
        </w:rPr>
        <w:br/>
      </w:r>
      <w:r w:rsidR="00BA2645" w:rsidRPr="00DA3FE4">
        <w:rPr>
          <w:rFonts w:ascii="Meiryo UI" w:eastAsia="Meiryo UI" w:hAnsi="Meiryo UI" w:hint="eastAsia"/>
        </w:rPr>
        <w:t>なお、お電話でのお問い合わせはお受けしておりません。</w:t>
      </w:r>
    </w:p>
    <w:p w14:paraId="0C0186F3" w14:textId="69648F78" w:rsidR="005A4F7F" w:rsidRPr="00DA3FE4" w:rsidRDefault="005A4F7F" w:rsidP="006641AD">
      <w:pPr>
        <w:ind w:leftChars="200" w:left="420"/>
        <w:rPr>
          <w:rFonts w:ascii="Meiryo UI" w:eastAsia="Meiryo UI" w:hAnsi="Meiryo UI"/>
        </w:rPr>
      </w:pPr>
      <w:r w:rsidRPr="00DA3FE4">
        <w:rPr>
          <w:rFonts w:ascii="Meiryo UI" w:eastAsia="Meiryo UI" w:hAnsi="Meiryo UI" w:hint="eastAsia"/>
        </w:rPr>
        <w:t>ゲルベ・ジャパン株式会社</w:t>
      </w:r>
      <w:r w:rsidRPr="00DA3FE4">
        <w:rPr>
          <w:rFonts w:ascii="Meiryo UI" w:eastAsia="Meiryo UI" w:hAnsi="Meiryo UI"/>
        </w:rPr>
        <w:t xml:space="preserve"> グランツオフィス </w:t>
      </w:r>
    </w:p>
    <w:p w14:paraId="11020706" w14:textId="2EBC21EF" w:rsidR="006B00AA" w:rsidRPr="00DA3FE4" w:rsidRDefault="005A4F7F" w:rsidP="006641AD">
      <w:pPr>
        <w:ind w:leftChars="200" w:left="420"/>
        <w:rPr>
          <w:rFonts w:ascii="Meiryo UI" w:eastAsia="Meiryo UI" w:hAnsi="Meiryo UI"/>
        </w:rPr>
      </w:pPr>
      <w:r w:rsidRPr="00DA3FE4">
        <w:rPr>
          <w:rFonts w:ascii="Meiryo UI" w:eastAsia="Meiryo UI" w:hAnsi="Meiryo UI" w:hint="eastAsia"/>
        </w:rPr>
        <w:t>〒</w:t>
      </w:r>
      <w:r w:rsidRPr="00DA3FE4">
        <w:rPr>
          <w:rFonts w:ascii="Meiryo UI" w:eastAsia="Meiryo UI" w:hAnsi="Meiryo UI"/>
        </w:rPr>
        <w:t>102-0083 東京都千代田区麹町6 丁目4 - 6 TS 麹町ビル２F</w:t>
      </w:r>
    </w:p>
    <w:p w14:paraId="0177ECB9" w14:textId="1C074392" w:rsidR="004E6941" w:rsidRPr="006641AD" w:rsidRDefault="00044A86" w:rsidP="006641AD">
      <w:pPr>
        <w:ind w:leftChars="200" w:left="420"/>
        <w:rPr>
          <w:rFonts w:ascii="Meiryo UI" w:eastAsia="Meiryo UI" w:hAnsi="Meiryo UI"/>
        </w:rPr>
      </w:pPr>
      <w:r w:rsidRPr="00DA3FE4">
        <w:rPr>
          <w:rFonts w:ascii="Meiryo UI" w:eastAsia="Meiryo UI" w:hAnsi="Meiryo UI" w:hint="eastAsia"/>
        </w:rPr>
        <w:t>メールアドレス：</w:t>
      </w:r>
      <w:hyperlink r:id="rId8" w:history="1">
        <w:r w:rsidR="004E6941" w:rsidRPr="00DA3FE4">
          <w:rPr>
            <w:rStyle w:val="a5"/>
            <w:rFonts w:ascii="Meiryo UI" w:eastAsia="Meiryo UI" w:hAnsi="Meiryo UI"/>
          </w:rPr>
          <w:t>GGO.JP@guerbet.com</w:t>
        </w:r>
      </w:hyperlink>
      <w:r w:rsidR="006641AD" w:rsidRPr="00DA3FE4">
        <w:rPr>
          <w:rFonts w:ascii="Meiryo UI" w:eastAsia="Meiryo UI" w:hAnsi="Meiryo UI" w:hint="eastAsia"/>
        </w:rPr>
        <w:t xml:space="preserve"> </w:t>
      </w:r>
      <w:r w:rsidR="006641AD" w:rsidRPr="00DA3FE4">
        <w:rPr>
          <w:rFonts w:ascii="Meiryo UI" w:eastAsia="Meiryo UI" w:hAnsi="Meiryo UI"/>
        </w:rPr>
        <w:t xml:space="preserve">                                   </w:t>
      </w:r>
      <w:r w:rsidR="006641AD" w:rsidRPr="00DA3FE4">
        <w:rPr>
          <w:rFonts w:ascii="Meiryo UI" w:eastAsia="Meiryo UI" w:hAnsi="Meiryo UI" w:hint="eastAsia"/>
        </w:rPr>
        <w:t>（</w:t>
      </w:r>
      <w:r w:rsidR="006641AD" w:rsidRPr="00DA3FE4">
        <w:rPr>
          <w:rFonts w:ascii="Meiryo UI" w:eastAsia="Meiryo UI" w:hAnsi="Meiryo UI" w:hint="eastAsia"/>
          <w:lang w:val="fr-FR"/>
        </w:rPr>
        <w:t>以上</w:t>
      </w:r>
      <w:r w:rsidR="006641AD" w:rsidRPr="00DA3FE4">
        <w:rPr>
          <w:rFonts w:ascii="Meiryo UI" w:eastAsia="Meiryo UI" w:hAnsi="Meiryo UI"/>
        </w:rPr>
        <w:t>）</w:t>
      </w:r>
    </w:p>
    <w:sectPr w:rsidR="004E6941" w:rsidRPr="006641AD">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ED0" w14:textId="77777777" w:rsidR="00942FB4" w:rsidRDefault="00942FB4" w:rsidP="00E76025">
      <w:r>
        <w:separator/>
      </w:r>
    </w:p>
  </w:endnote>
  <w:endnote w:type="continuationSeparator" w:id="0">
    <w:p w14:paraId="482EAF9C" w14:textId="77777777" w:rsidR="00942FB4" w:rsidRDefault="00942FB4" w:rsidP="00E7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05055"/>
      <w:docPartObj>
        <w:docPartGallery w:val="Page Numbers (Bottom of Page)"/>
        <w:docPartUnique/>
      </w:docPartObj>
    </w:sdtPr>
    <w:sdtEndPr/>
    <w:sdtContent>
      <w:p w14:paraId="073462AF" w14:textId="30634056" w:rsidR="00167C28" w:rsidRDefault="00167C28">
        <w:pPr>
          <w:pStyle w:val="ab"/>
          <w:jc w:val="center"/>
        </w:pPr>
        <w:r>
          <w:fldChar w:fldCharType="begin"/>
        </w:r>
        <w:r>
          <w:instrText>PAGE   \* MERGEFORMAT</w:instrText>
        </w:r>
        <w:r>
          <w:fldChar w:fldCharType="separate"/>
        </w:r>
        <w:r>
          <w:rPr>
            <w:lang w:val="ja-JP"/>
          </w:rPr>
          <w:t>2</w:t>
        </w:r>
        <w:r>
          <w:fldChar w:fldCharType="end"/>
        </w:r>
      </w:p>
    </w:sdtContent>
  </w:sdt>
  <w:p w14:paraId="37BC664B" w14:textId="77777777" w:rsidR="00167C28" w:rsidRDefault="00167C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56CB3" w14:textId="77777777" w:rsidR="00942FB4" w:rsidRDefault="00942FB4" w:rsidP="00E76025">
      <w:r>
        <w:rPr>
          <w:rFonts w:hint="eastAsia"/>
        </w:rPr>
        <w:separator/>
      </w:r>
    </w:p>
  </w:footnote>
  <w:footnote w:type="continuationSeparator" w:id="0">
    <w:p w14:paraId="4E8C0424" w14:textId="77777777" w:rsidR="00942FB4" w:rsidRDefault="00942FB4" w:rsidP="00E7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D51E" w14:textId="0CB5DECD" w:rsidR="00CA3228" w:rsidRDefault="00CA3228" w:rsidP="007069F3">
    <w:pPr>
      <w:pStyle w:val="a9"/>
      <w:jc w:val="right"/>
    </w:pPr>
  </w:p>
  <w:p w14:paraId="688BC484" w14:textId="70F3431C" w:rsidR="00E76025" w:rsidRDefault="00376A8D" w:rsidP="0093610B">
    <w:pPr>
      <w:pStyle w:val="a9"/>
      <w:jc w:val="right"/>
    </w:pPr>
    <w:r>
      <w:rPr>
        <w:rFonts w:hint="eastAsia"/>
        <w:noProof/>
      </w:rPr>
      <w:t xml:space="preserve">　　　　　　</w:t>
    </w:r>
    <w:r w:rsidR="00FE67A0">
      <w:rPr>
        <w:noProof/>
      </w:rPr>
      <w:drawing>
        <wp:inline distT="0" distB="0" distL="0" distR="0" wp14:anchorId="69803879" wp14:editId="770358D0">
          <wp:extent cx="1282129" cy="2534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5389" t="27592" r="16508" b="25505"/>
                  <a:stretch/>
                </pic:blipFill>
                <pic:spPr bwMode="auto">
                  <a:xfrm>
                    <a:off x="0" y="0"/>
                    <a:ext cx="1285990" cy="2542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18F4"/>
    <w:multiLevelType w:val="hybridMultilevel"/>
    <w:tmpl w:val="12DA77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5071"/>
    <w:multiLevelType w:val="hybridMultilevel"/>
    <w:tmpl w:val="85EC42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D2DC4"/>
    <w:multiLevelType w:val="hybridMultilevel"/>
    <w:tmpl w:val="F5F68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BC3A73"/>
    <w:multiLevelType w:val="hybridMultilevel"/>
    <w:tmpl w:val="F4C6F3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572E7"/>
    <w:multiLevelType w:val="hybridMultilevel"/>
    <w:tmpl w:val="B61C06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3C3F1F"/>
    <w:multiLevelType w:val="hybridMultilevel"/>
    <w:tmpl w:val="D27C6BB4"/>
    <w:lvl w:ilvl="0" w:tplc="46BACA4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9B681B"/>
    <w:multiLevelType w:val="hybridMultilevel"/>
    <w:tmpl w:val="684834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700467"/>
    <w:multiLevelType w:val="hybridMultilevel"/>
    <w:tmpl w:val="2D7A02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DD59E0"/>
    <w:multiLevelType w:val="hybridMultilevel"/>
    <w:tmpl w:val="4B3CC9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32224C"/>
    <w:multiLevelType w:val="hybridMultilevel"/>
    <w:tmpl w:val="907422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8283000">
    <w:abstractNumId w:val="7"/>
  </w:num>
  <w:num w:numId="2" w16cid:durableId="2035885898">
    <w:abstractNumId w:val="1"/>
  </w:num>
  <w:num w:numId="3" w16cid:durableId="1670282877">
    <w:abstractNumId w:val="5"/>
  </w:num>
  <w:num w:numId="4" w16cid:durableId="575939652">
    <w:abstractNumId w:val="9"/>
  </w:num>
  <w:num w:numId="5" w16cid:durableId="181434095">
    <w:abstractNumId w:val="6"/>
  </w:num>
  <w:num w:numId="6" w16cid:durableId="757672311">
    <w:abstractNumId w:val="4"/>
  </w:num>
  <w:num w:numId="7" w16cid:durableId="1174343821">
    <w:abstractNumId w:val="0"/>
  </w:num>
  <w:num w:numId="8" w16cid:durableId="765225543">
    <w:abstractNumId w:val="8"/>
  </w:num>
  <w:num w:numId="9" w16cid:durableId="882715807">
    <w:abstractNumId w:val="3"/>
  </w:num>
  <w:num w:numId="10" w16cid:durableId="33279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7F"/>
    <w:rsid w:val="0000586A"/>
    <w:rsid w:val="00035B08"/>
    <w:rsid w:val="00044A86"/>
    <w:rsid w:val="00140480"/>
    <w:rsid w:val="0014449A"/>
    <w:rsid w:val="00167C28"/>
    <w:rsid w:val="00171873"/>
    <w:rsid w:val="00174637"/>
    <w:rsid w:val="00182751"/>
    <w:rsid w:val="001949FF"/>
    <w:rsid w:val="001C6A56"/>
    <w:rsid w:val="001D3812"/>
    <w:rsid w:val="00344434"/>
    <w:rsid w:val="00376A8D"/>
    <w:rsid w:val="003B2E6F"/>
    <w:rsid w:val="003B5A5D"/>
    <w:rsid w:val="003B607B"/>
    <w:rsid w:val="004019FB"/>
    <w:rsid w:val="00414D1D"/>
    <w:rsid w:val="00492918"/>
    <w:rsid w:val="004A3EEF"/>
    <w:rsid w:val="004C6ED3"/>
    <w:rsid w:val="004E6941"/>
    <w:rsid w:val="00577669"/>
    <w:rsid w:val="00580ABD"/>
    <w:rsid w:val="005A4F7F"/>
    <w:rsid w:val="005A7BD7"/>
    <w:rsid w:val="005D7CFF"/>
    <w:rsid w:val="0062626D"/>
    <w:rsid w:val="00636C37"/>
    <w:rsid w:val="00640DA2"/>
    <w:rsid w:val="006641AD"/>
    <w:rsid w:val="006B00AA"/>
    <w:rsid w:val="007069F3"/>
    <w:rsid w:val="0075183F"/>
    <w:rsid w:val="007B2EFC"/>
    <w:rsid w:val="007B5C03"/>
    <w:rsid w:val="008447BD"/>
    <w:rsid w:val="0088082F"/>
    <w:rsid w:val="0091467A"/>
    <w:rsid w:val="009229C8"/>
    <w:rsid w:val="0093610B"/>
    <w:rsid w:val="00942FB4"/>
    <w:rsid w:val="0098071A"/>
    <w:rsid w:val="009E2237"/>
    <w:rsid w:val="00A078C0"/>
    <w:rsid w:val="00A20FC5"/>
    <w:rsid w:val="00A61246"/>
    <w:rsid w:val="00A6313F"/>
    <w:rsid w:val="00AB7F68"/>
    <w:rsid w:val="00AD3160"/>
    <w:rsid w:val="00B317C6"/>
    <w:rsid w:val="00B431D8"/>
    <w:rsid w:val="00B55C31"/>
    <w:rsid w:val="00B619C5"/>
    <w:rsid w:val="00B73E53"/>
    <w:rsid w:val="00B91979"/>
    <w:rsid w:val="00B94081"/>
    <w:rsid w:val="00BA2645"/>
    <w:rsid w:val="00BA5582"/>
    <w:rsid w:val="00BB3B77"/>
    <w:rsid w:val="00BC4CD1"/>
    <w:rsid w:val="00C4178A"/>
    <w:rsid w:val="00C57F56"/>
    <w:rsid w:val="00C9646C"/>
    <w:rsid w:val="00CA3228"/>
    <w:rsid w:val="00CC0FD4"/>
    <w:rsid w:val="00CC28FB"/>
    <w:rsid w:val="00CF4056"/>
    <w:rsid w:val="00D25F86"/>
    <w:rsid w:val="00DA3FE4"/>
    <w:rsid w:val="00DB7A14"/>
    <w:rsid w:val="00DE658D"/>
    <w:rsid w:val="00DF4CC9"/>
    <w:rsid w:val="00E76025"/>
    <w:rsid w:val="00EF01C8"/>
    <w:rsid w:val="00F01357"/>
    <w:rsid w:val="00F056EB"/>
    <w:rsid w:val="00F26025"/>
    <w:rsid w:val="00F40107"/>
    <w:rsid w:val="00F92287"/>
    <w:rsid w:val="00F958B7"/>
    <w:rsid w:val="00FC55A0"/>
    <w:rsid w:val="00FE47D2"/>
    <w:rsid w:val="00FE6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0CE4F"/>
  <w15:chartTrackingRefBased/>
  <w15:docId w15:val="{BACB0BDA-444D-4B5B-9E37-CCB852A3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246"/>
    <w:pPr>
      <w:ind w:leftChars="400" w:left="840"/>
    </w:pPr>
  </w:style>
  <w:style w:type="table" w:styleId="a4">
    <w:name w:val="Table Grid"/>
    <w:basedOn w:val="a1"/>
    <w:uiPriority w:val="39"/>
    <w:rsid w:val="00A6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80ABD"/>
    <w:rPr>
      <w:color w:val="0563C1" w:themeColor="hyperlink"/>
      <w:u w:val="single"/>
    </w:rPr>
  </w:style>
  <w:style w:type="character" w:styleId="a6">
    <w:name w:val="Unresolved Mention"/>
    <w:basedOn w:val="a0"/>
    <w:uiPriority w:val="99"/>
    <w:semiHidden/>
    <w:unhideWhenUsed/>
    <w:rsid w:val="00580ABD"/>
    <w:rPr>
      <w:color w:val="605E5C"/>
      <w:shd w:val="clear" w:color="auto" w:fill="E1DFDD"/>
    </w:rPr>
  </w:style>
  <w:style w:type="paragraph" w:styleId="a7">
    <w:name w:val="Closing"/>
    <w:basedOn w:val="a"/>
    <w:link w:val="a8"/>
    <w:uiPriority w:val="99"/>
    <w:unhideWhenUsed/>
    <w:rsid w:val="004E6941"/>
    <w:pPr>
      <w:jc w:val="right"/>
    </w:pPr>
    <w:rPr>
      <w:rFonts w:ascii="Meiryo UI" w:eastAsia="Meiryo UI" w:hAnsi="Meiryo UI"/>
    </w:rPr>
  </w:style>
  <w:style w:type="character" w:customStyle="1" w:styleId="a8">
    <w:name w:val="結語 (文字)"/>
    <w:basedOn w:val="a0"/>
    <w:link w:val="a7"/>
    <w:uiPriority w:val="99"/>
    <w:rsid w:val="004E6941"/>
    <w:rPr>
      <w:rFonts w:ascii="Meiryo UI" w:eastAsia="Meiryo UI" w:hAnsi="Meiryo UI"/>
    </w:rPr>
  </w:style>
  <w:style w:type="paragraph" w:styleId="a9">
    <w:name w:val="header"/>
    <w:basedOn w:val="a"/>
    <w:link w:val="aa"/>
    <w:uiPriority w:val="99"/>
    <w:unhideWhenUsed/>
    <w:rsid w:val="00E76025"/>
    <w:pPr>
      <w:tabs>
        <w:tab w:val="center" w:pos="4252"/>
        <w:tab w:val="right" w:pos="8504"/>
      </w:tabs>
      <w:snapToGrid w:val="0"/>
    </w:pPr>
  </w:style>
  <w:style w:type="character" w:customStyle="1" w:styleId="aa">
    <w:name w:val="ヘッダー (文字)"/>
    <w:basedOn w:val="a0"/>
    <w:link w:val="a9"/>
    <w:uiPriority w:val="99"/>
    <w:rsid w:val="00E76025"/>
  </w:style>
  <w:style w:type="paragraph" w:styleId="ab">
    <w:name w:val="footer"/>
    <w:basedOn w:val="a"/>
    <w:link w:val="ac"/>
    <w:uiPriority w:val="99"/>
    <w:unhideWhenUsed/>
    <w:rsid w:val="00E76025"/>
    <w:pPr>
      <w:tabs>
        <w:tab w:val="center" w:pos="4252"/>
        <w:tab w:val="right" w:pos="8504"/>
      </w:tabs>
      <w:snapToGrid w:val="0"/>
    </w:pPr>
  </w:style>
  <w:style w:type="character" w:customStyle="1" w:styleId="ac">
    <w:name w:val="フッター (文字)"/>
    <w:basedOn w:val="a0"/>
    <w:link w:val="ab"/>
    <w:uiPriority w:val="99"/>
    <w:rsid w:val="00E76025"/>
  </w:style>
  <w:style w:type="character" w:styleId="ad">
    <w:name w:val="annotation reference"/>
    <w:basedOn w:val="a0"/>
    <w:uiPriority w:val="99"/>
    <w:semiHidden/>
    <w:unhideWhenUsed/>
    <w:rsid w:val="00035B08"/>
    <w:rPr>
      <w:sz w:val="18"/>
      <w:szCs w:val="18"/>
    </w:rPr>
  </w:style>
  <w:style w:type="paragraph" w:styleId="ae">
    <w:name w:val="annotation text"/>
    <w:basedOn w:val="a"/>
    <w:link w:val="af"/>
    <w:uiPriority w:val="99"/>
    <w:semiHidden/>
    <w:unhideWhenUsed/>
    <w:rsid w:val="00035B08"/>
    <w:pPr>
      <w:jc w:val="left"/>
    </w:pPr>
  </w:style>
  <w:style w:type="character" w:customStyle="1" w:styleId="af">
    <w:name w:val="コメント文字列 (文字)"/>
    <w:basedOn w:val="a0"/>
    <w:link w:val="ae"/>
    <w:uiPriority w:val="99"/>
    <w:semiHidden/>
    <w:rsid w:val="00035B08"/>
  </w:style>
  <w:style w:type="paragraph" w:styleId="af0">
    <w:name w:val="annotation subject"/>
    <w:basedOn w:val="ae"/>
    <w:next w:val="ae"/>
    <w:link w:val="af1"/>
    <w:uiPriority w:val="99"/>
    <w:semiHidden/>
    <w:unhideWhenUsed/>
    <w:rsid w:val="00035B08"/>
    <w:rPr>
      <w:b/>
      <w:bCs/>
    </w:rPr>
  </w:style>
  <w:style w:type="character" w:customStyle="1" w:styleId="af1">
    <w:name w:val="コメント内容 (文字)"/>
    <w:basedOn w:val="af"/>
    <w:link w:val="af0"/>
    <w:uiPriority w:val="99"/>
    <w:semiHidden/>
    <w:rsid w:val="00035B08"/>
    <w:rPr>
      <w:b/>
      <w:bCs/>
    </w:rPr>
  </w:style>
  <w:style w:type="paragraph" w:styleId="af2">
    <w:name w:val="Revision"/>
    <w:hidden/>
    <w:uiPriority w:val="99"/>
    <w:semiHidden/>
    <w:rsid w:val="00344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6121">
      <w:bodyDiv w:val="1"/>
      <w:marLeft w:val="0"/>
      <w:marRight w:val="0"/>
      <w:marTop w:val="0"/>
      <w:marBottom w:val="0"/>
      <w:divBdr>
        <w:top w:val="none" w:sz="0" w:space="0" w:color="auto"/>
        <w:left w:val="none" w:sz="0" w:space="0" w:color="auto"/>
        <w:bottom w:val="none" w:sz="0" w:space="0" w:color="auto"/>
        <w:right w:val="none" w:sz="0" w:space="0" w:color="auto"/>
      </w:divBdr>
    </w:div>
    <w:div w:id="14301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O.JP@guerb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2D38-141D-4998-9F87-31698D2D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Ohashi, Hyuma</dc:creator>
  <cp:keywords/>
  <dc:description/>
  <cp:lastModifiedBy>Ohashi, Hyuma</cp:lastModifiedBy>
  <cp:revision>4</cp:revision>
  <cp:lastPrinted>2022-06-02T01:43:00Z</cp:lastPrinted>
  <dcterms:created xsi:type="dcterms:W3CDTF">2024-06-04T23:55:00Z</dcterms:created>
  <dcterms:modified xsi:type="dcterms:W3CDTF">2024-06-04T23:56:00Z</dcterms:modified>
</cp:coreProperties>
</file>